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16ABD8B2" w:rsidR="00245E3A" w:rsidRDefault="009655D0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59A4EEC4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2886075" cy="695325"/>
                <wp:effectExtent l="0" t="0" r="28575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860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6F528A98" w:rsidR="00C06016" w:rsidRPr="009655D0" w:rsidRDefault="00E173C3" w:rsidP="00C060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55D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محضر </w:t>
                            </w:r>
                            <w:r w:rsidR="009655D0" w:rsidRPr="009655D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اللجنة</w:t>
                            </w:r>
                            <w:r w:rsidRPr="009655D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العلمية</w:t>
                            </w:r>
                            <w:r w:rsidR="009655D0" w:rsidRPr="009655D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الخاص بالجدول رقم - 2</w:t>
                            </w:r>
                            <w:r w:rsidRPr="009655D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451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2.55pt;width:227.25pt;height:54.75pt;flip:x;z-index:2516531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">
                <v:textbox>
                  <w:txbxContent>
                    <w:p w14:paraId="226CF6B8" w14:textId="6F528A98" w:rsidR="00C06016" w:rsidRPr="009655D0" w:rsidRDefault="00E173C3" w:rsidP="00C060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55D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محضر </w:t>
                      </w:r>
                      <w:r w:rsidR="009655D0" w:rsidRPr="009655D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اللجنة</w:t>
                      </w:r>
                      <w:r w:rsidRPr="009655D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العلمية</w:t>
                      </w:r>
                      <w:r w:rsidR="009655D0" w:rsidRPr="009655D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الخاص بالجدول رقم - 2</w:t>
                      </w:r>
                      <w:r w:rsidRPr="009655D0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80B" id="_x0000_s1027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B9AAIAAN8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8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311BE84E" w:rsidR="00245E3A" w:rsidRDefault="00245E3A" w:rsidP="00245E3A">
      <w:pPr>
        <w:rPr>
          <w:b/>
          <w:bCs/>
          <w:sz w:val="36"/>
          <w:szCs w:val="36"/>
          <w:rtl/>
        </w:rPr>
      </w:pPr>
    </w:p>
    <w:p w14:paraId="7EF4FCA6" w14:textId="21BF86B6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6CC61C2F" w14:textId="26D07729" w:rsidR="00C009E4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Pr="004D2BCC">
        <w:rPr>
          <w:rFonts w:hint="cs"/>
          <w:b/>
          <w:bCs/>
          <w:sz w:val="36"/>
          <w:szCs w:val="36"/>
          <w:rtl/>
        </w:rPr>
        <w:t xml:space="preserve"> كليتنا</w:t>
      </w:r>
    </w:p>
    <w:p w14:paraId="7C7E1B51" w14:textId="7C456348" w:rsidR="00E173C3" w:rsidRDefault="00245E3A" w:rsidP="00E84EBB">
      <w:pPr>
        <w:tabs>
          <w:tab w:val="left" w:pos="1466"/>
        </w:tabs>
        <w:jc w:val="center"/>
        <w:rPr>
          <w:rFonts w:eastAsia="SimSun"/>
          <w:b/>
          <w:bCs/>
          <w:sz w:val="28"/>
          <w:szCs w:val="28"/>
          <w:rtl/>
          <w:lang w:eastAsia="zh-CN"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م / </w:t>
      </w:r>
      <w:r w:rsidR="00E173C3">
        <w:rPr>
          <w:rFonts w:eastAsia="SimSun" w:hint="cs"/>
          <w:b/>
          <w:bCs/>
          <w:sz w:val="28"/>
          <w:szCs w:val="28"/>
          <w:rtl/>
          <w:lang w:eastAsia="zh-CN"/>
        </w:rPr>
        <w:t xml:space="preserve">محضر </w:t>
      </w:r>
      <w:r w:rsidR="009655D0">
        <w:rPr>
          <w:rFonts w:eastAsia="SimSun" w:hint="cs"/>
          <w:b/>
          <w:bCs/>
          <w:sz w:val="28"/>
          <w:szCs w:val="28"/>
          <w:rtl/>
          <w:lang w:eastAsia="zh-CN"/>
        </w:rPr>
        <w:t>اللجنة</w:t>
      </w:r>
      <w:r w:rsidR="00E173C3">
        <w:rPr>
          <w:rFonts w:eastAsia="SimSun" w:hint="cs"/>
          <w:b/>
          <w:bCs/>
          <w:sz w:val="28"/>
          <w:szCs w:val="28"/>
          <w:rtl/>
          <w:lang w:eastAsia="zh-CN"/>
        </w:rPr>
        <w:t xml:space="preserve"> العلمية</w:t>
      </w:r>
    </w:p>
    <w:p w14:paraId="0CEAFACC" w14:textId="02DB583A" w:rsidR="00E173C3" w:rsidRPr="00BC058C" w:rsidRDefault="00E173C3" w:rsidP="00E173C3">
      <w:pPr>
        <w:ind w:left="425"/>
        <w:contextualSpacing/>
        <w:jc w:val="lowKashida"/>
        <w:rPr>
          <w:rFonts w:ascii="Calibri" w:eastAsia="Calibri" w:hAnsi="Calibri" w:cs="Arial"/>
          <w:sz w:val="28"/>
          <w:szCs w:val="28"/>
        </w:rPr>
      </w:pP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>اجتمعت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 </w:t>
      </w: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>اللجنة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 </w:t>
      </w: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>العلمية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 </w:t>
      </w: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>في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 </w:t>
      </w: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>قسم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 (  ) </w:t>
      </w: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>بتاريخ</w:t>
      </w:r>
      <w:r>
        <w:rPr>
          <w:rFonts w:eastAsia="SimSun"/>
          <w:b/>
          <w:bCs/>
          <w:sz w:val="28"/>
          <w:szCs w:val="28"/>
          <w:rtl/>
          <w:lang w:eastAsia="zh-CN"/>
        </w:rPr>
        <w:t xml:space="preserve"> (</w:t>
      </w:r>
      <w:r>
        <w:rPr>
          <w:rFonts w:eastAsia="SimSun" w:hint="cs"/>
          <w:b/>
          <w:bCs/>
          <w:sz w:val="28"/>
          <w:szCs w:val="28"/>
          <w:rtl/>
          <w:lang w:eastAsia="zh-CN"/>
        </w:rPr>
        <w:t xml:space="preserve"> 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/ </w:t>
      </w: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 xml:space="preserve"> 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/  202 ) </w:t>
      </w:r>
      <w:r w:rsidRPr="00527893">
        <w:rPr>
          <w:rFonts w:eastAsia="SimSun" w:hint="cs"/>
          <w:b/>
          <w:bCs/>
          <w:sz w:val="28"/>
          <w:szCs w:val="28"/>
          <w:rtl/>
          <w:lang w:eastAsia="zh-CN"/>
        </w:rPr>
        <w:t>يوم</w:t>
      </w:r>
      <w:r>
        <w:rPr>
          <w:rFonts w:eastAsia="SimSun"/>
          <w:b/>
          <w:bCs/>
          <w:sz w:val="28"/>
          <w:szCs w:val="28"/>
          <w:rtl/>
          <w:lang w:eastAsia="zh-CN"/>
        </w:rPr>
        <w:t xml:space="preserve"> (</w:t>
      </w:r>
      <w:r>
        <w:rPr>
          <w:rFonts w:eastAsia="SimSun" w:hint="cs"/>
          <w:b/>
          <w:bCs/>
          <w:sz w:val="28"/>
          <w:szCs w:val="28"/>
          <w:rtl/>
          <w:lang w:eastAsia="zh-CN"/>
        </w:rPr>
        <w:t xml:space="preserve"> </w:t>
      </w:r>
      <w:r w:rsidRPr="00527893">
        <w:rPr>
          <w:rFonts w:eastAsia="SimSun"/>
          <w:b/>
          <w:bCs/>
          <w:sz w:val="28"/>
          <w:szCs w:val="28"/>
          <w:rtl/>
          <w:lang w:eastAsia="zh-CN"/>
        </w:rPr>
        <w:t xml:space="preserve">) </w:t>
      </w:r>
      <w:r w:rsidR="00947EC8">
        <w:rPr>
          <w:rFonts w:eastAsia="SimSun" w:hint="cs"/>
          <w:b/>
          <w:bCs/>
          <w:sz w:val="28"/>
          <w:szCs w:val="28"/>
          <w:rtl/>
          <w:lang w:eastAsia="zh-CN"/>
        </w:rPr>
        <w:t>لتدقيق النشاطات الخاصة بالجدول رقم -2 وانها ضمن اختصاص مقدم الترقية ومستوفية لشروط الترقية العلمية</w:t>
      </w:r>
      <w:r>
        <w:rPr>
          <w:rFonts w:eastAsia="SimSun" w:hint="cs"/>
          <w:b/>
          <w:bCs/>
          <w:sz w:val="28"/>
          <w:szCs w:val="28"/>
          <w:rtl/>
          <w:lang w:eastAsia="zh-CN"/>
        </w:rPr>
        <w:t xml:space="preserve"> </w:t>
      </w:r>
      <w:r w:rsidR="00947EC8">
        <w:rPr>
          <w:rFonts w:eastAsia="SimSun" w:hint="cs"/>
          <w:b/>
          <w:bCs/>
          <w:sz w:val="28"/>
          <w:szCs w:val="28"/>
          <w:rtl/>
          <w:lang w:eastAsia="zh-CN"/>
        </w:rPr>
        <w:t>وتم تثبيت تفاصيل النشاطات</w:t>
      </w:r>
      <w:r>
        <w:rPr>
          <w:rFonts w:eastAsia="SimSun" w:hint="cs"/>
          <w:b/>
          <w:bCs/>
          <w:sz w:val="28"/>
          <w:szCs w:val="28"/>
          <w:rtl/>
          <w:lang w:eastAsia="zh-CN"/>
        </w:rPr>
        <w:t xml:space="preserve"> في الجدول ادناه</w:t>
      </w:r>
      <w:r>
        <w:rPr>
          <w:rFonts w:ascii="Calibri" w:eastAsia="Calibri" w:hAnsi="Calibri" w:cs="Arial" w:hint="cs"/>
          <w:sz w:val="28"/>
          <w:szCs w:val="28"/>
          <w:rtl/>
        </w:rPr>
        <w:t>:</w:t>
      </w:r>
    </w:p>
    <w:p w14:paraId="43323FCB" w14:textId="1DAFC406" w:rsidR="00E84EBB" w:rsidRDefault="00E84EBB" w:rsidP="00E84EBB">
      <w:pPr>
        <w:ind w:left="283"/>
        <w:contextualSpacing/>
        <w:jc w:val="lowKashida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</w:p>
    <w:tbl>
      <w:tblPr>
        <w:bidiVisual/>
        <w:tblW w:w="4971" w:type="pct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348"/>
        <w:gridCol w:w="2125"/>
        <w:gridCol w:w="4669"/>
      </w:tblGrid>
      <w:tr w:rsidR="009655D0" w:rsidRPr="00F37A77" w14:paraId="165C0276" w14:textId="77777777" w:rsidTr="009655D0">
        <w:trPr>
          <w:trHeight w:val="593"/>
        </w:trPr>
        <w:tc>
          <w:tcPr>
            <w:tcW w:w="197" w:type="pct"/>
            <w:shd w:val="clear" w:color="auto" w:fill="FBD4B4" w:themeFill="accent6" w:themeFillTint="66"/>
          </w:tcPr>
          <w:p w14:paraId="79C6377E" w14:textId="77777777" w:rsidR="00947EC8" w:rsidRPr="00F37A77" w:rsidRDefault="00947EC8" w:rsidP="00265F67">
            <w:pPr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F37A7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85" w:type="pct"/>
            <w:shd w:val="clear" w:color="auto" w:fill="FBD4B4" w:themeFill="accent6" w:themeFillTint="66"/>
          </w:tcPr>
          <w:p w14:paraId="12B86EC1" w14:textId="5B8A8F38" w:rsidR="00947EC8" w:rsidRPr="00F37A77" w:rsidRDefault="00947EC8" w:rsidP="00947EC8">
            <w:pPr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F37A7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عنوان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النشاط</w:t>
            </w:r>
          </w:p>
        </w:tc>
        <w:tc>
          <w:tcPr>
            <w:tcW w:w="1006" w:type="pct"/>
            <w:shd w:val="clear" w:color="auto" w:fill="FBD4B4" w:themeFill="accent6" w:themeFillTint="66"/>
          </w:tcPr>
          <w:p w14:paraId="068187E4" w14:textId="32995595" w:rsidR="00947EC8" w:rsidRPr="00F37A77" w:rsidRDefault="00947EC8" w:rsidP="00947EC8">
            <w:pPr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نوع النشاط</w:t>
            </w:r>
          </w:p>
        </w:tc>
        <w:tc>
          <w:tcPr>
            <w:tcW w:w="2211" w:type="pct"/>
            <w:shd w:val="clear" w:color="auto" w:fill="FBD4B4" w:themeFill="accent6" w:themeFillTint="66"/>
          </w:tcPr>
          <w:p w14:paraId="0966EDEF" w14:textId="7A329DC4" w:rsidR="00947EC8" w:rsidRDefault="00947EC8" w:rsidP="009655D0">
            <w:pPr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قرار اللجنة العلمية</w:t>
            </w:r>
            <w:r w:rsidR="009655D0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حول النشاط</w:t>
            </w:r>
          </w:p>
          <w:p w14:paraId="487D9F7B" w14:textId="5A717E6F" w:rsidR="00947EC8" w:rsidRPr="00947EC8" w:rsidRDefault="00947EC8" w:rsidP="00E84EBB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947EC8">
              <w:rPr>
                <w:rFonts w:ascii="Calibri" w:eastAsia="Calibri" w:hAnsi="Calibri" w:cs="Arial" w:hint="cs"/>
                <w:b/>
                <w:bCs/>
                <w:sz w:val="20"/>
                <w:szCs w:val="20"/>
                <w:u w:val="single"/>
                <w:rtl/>
                <w:lang w:bidi="ar-IQ"/>
              </w:rPr>
              <w:t>(</w:t>
            </w:r>
            <w:r w:rsidRPr="009655D0">
              <w:rPr>
                <w:rFonts w:ascii="Calibri" w:eastAsia="Calibri" w:hAnsi="Calibri" w:cs="Arial" w:hint="cs"/>
                <w:b/>
                <w:bCs/>
                <w:u w:val="single"/>
                <w:rtl/>
                <w:lang w:bidi="ar-IQ"/>
              </w:rPr>
              <w:t>ضمن اختصاص مقدم الترقية ام لا)</w:t>
            </w:r>
          </w:p>
        </w:tc>
      </w:tr>
      <w:tr w:rsidR="009655D0" w:rsidRPr="00F37A77" w14:paraId="2A429F89" w14:textId="77777777" w:rsidTr="009655D0">
        <w:trPr>
          <w:trHeight w:val="617"/>
        </w:trPr>
        <w:tc>
          <w:tcPr>
            <w:tcW w:w="197" w:type="pct"/>
            <w:shd w:val="clear" w:color="auto" w:fill="FBD4B4" w:themeFill="accent6" w:themeFillTint="66"/>
          </w:tcPr>
          <w:p w14:paraId="62D71500" w14:textId="77777777" w:rsidR="00947EC8" w:rsidRPr="00E173C3" w:rsidRDefault="00947EC8" w:rsidP="00265F67">
            <w:pPr>
              <w:pStyle w:val="a4"/>
              <w:numPr>
                <w:ilvl w:val="0"/>
                <w:numId w:val="2"/>
              </w:numPr>
              <w:ind w:hanging="7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585" w:type="pct"/>
            <w:shd w:val="clear" w:color="auto" w:fill="auto"/>
          </w:tcPr>
          <w:p w14:paraId="0BD6D587" w14:textId="2D4965AD" w:rsidR="00947EC8" w:rsidRPr="009655D0" w:rsidRDefault="00947EC8" w:rsidP="00265F67">
            <w:pPr>
              <w:contextualSpacing/>
              <w:jc w:val="lowKashida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مثلا": العلاقة بين السمنة وتكيس المبايض</w:t>
            </w:r>
          </w:p>
        </w:tc>
        <w:tc>
          <w:tcPr>
            <w:tcW w:w="1006" w:type="pct"/>
            <w:shd w:val="clear" w:color="auto" w:fill="auto"/>
          </w:tcPr>
          <w:p w14:paraId="3C09F0EA" w14:textId="0B1A902D" w:rsidR="00947EC8" w:rsidRPr="009655D0" w:rsidRDefault="00947EC8" w:rsidP="00265F67">
            <w:pPr>
              <w:contextualSpacing/>
              <w:jc w:val="lowKashida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 xml:space="preserve"> تعليم مستمر او حملة تطوعية (نشاط طلابي)</w:t>
            </w:r>
          </w:p>
        </w:tc>
        <w:tc>
          <w:tcPr>
            <w:tcW w:w="2211" w:type="pct"/>
          </w:tcPr>
          <w:p w14:paraId="4BCB02FD" w14:textId="534AF7D5" w:rsidR="00947EC8" w:rsidRPr="009655D0" w:rsidRDefault="00947EC8" w:rsidP="00265F67">
            <w:pPr>
              <w:contextualSpacing/>
              <w:jc w:val="lowKashida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 xml:space="preserve">كون اختصاص صاحب الترقية علوم حياة - احياء مجهرية فأن النشاط ليس من ضمن اختصاصه </w:t>
            </w:r>
            <w:r w:rsidR="00460E3F"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فيرفض النشاط ويكون غير صالح للترقية..</w:t>
            </w:r>
          </w:p>
          <w:p w14:paraId="4BCA4840" w14:textId="26488C34" w:rsidR="00947EC8" w:rsidRPr="009655D0" w:rsidRDefault="00460E3F" w:rsidP="00265F67">
            <w:pPr>
              <w:contextualSpacing/>
              <w:jc w:val="lowKashida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 xml:space="preserve">اما </w:t>
            </w:r>
            <w:r w:rsidR="00947EC8"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في حالة كون اختصاص مقدم الترقية (</w:t>
            </w:r>
            <w:r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>طب عام-</w:t>
            </w:r>
            <w:r w:rsidR="00947EC8"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 xml:space="preserve">النسائية والتوليد) فيكون النشاط من ضمن اختصاص صاحب الترقية </w:t>
            </w:r>
            <w:r w:rsidRPr="009655D0"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  <w:t xml:space="preserve">ويدرج ضمن الجدول رقم -2 </w:t>
            </w:r>
            <w:r w:rsidR="009655D0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947EC8" w:rsidRPr="00F37A77" w14:paraId="1EA238C7" w14:textId="77777777" w:rsidTr="009655D0">
        <w:trPr>
          <w:trHeight w:val="593"/>
        </w:trPr>
        <w:tc>
          <w:tcPr>
            <w:tcW w:w="197" w:type="pct"/>
            <w:shd w:val="clear" w:color="auto" w:fill="FBD4B4" w:themeFill="accent6" w:themeFillTint="66"/>
          </w:tcPr>
          <w:p w14:paraId="58EF0DE7" w14:textId="77777777" w:rsidR="00947EC8" w:rsidRPr="00E173C3" w:rsidRDefault="00947EC8" w:rsidP="00265F67">
            <w:pPr>
              <w:pStyle w:val="a4"/>
              <w:numPr>
                <w:ilvl w:val="0"/>
                <w:numId w:val="2"/>
              </w:numPr>
              <w:ind w:hanging="7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585" w:type="pct"/>
            <w:shd w:val="clear" w:color="auto" w:fill="auto"/>
          </w:tcPr>
          <w:p w14:paraId="64E8E660" w14:textId="77777777" w:rsidR="00947EC8" w:rsidRPr="00F37A77" w:rsidRDefault="00947EC8" w:rsidP="00265F67">
            <w:pPr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006" w:type="pct"/>
            <w:shd w:val="clear" w:color="auto" w:fill="auto"/>
          </w:tcPr>
          <w:p w14:paraId="5CE099AA" w14:textId="77777777" w:rsidR="00947EC8" w:rsidRPr="00F37A77" w:rsidRDefault="00947EC8" w:rsidP="00265F67">
            <w:pPr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1" w:type="pct"/>
          </w:tcPr>
          <w:p w14:paraId="1C6D0D41" w14:textId="6DC94172" w:rsidR="00947EC8" w:rsidRPr="00F37A77" w:rsidRDefault="00947EC8" w:rsidP="00265F67">
            <w:pPr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</w:tr>
    </w:tbl>
    <w:p w14:paraId="712DA1D9" w14:textId="6D4FA378" w:rsidR="00E173C3" w:rsidRPr="009655D0" w:rsidRDefault="00E173C3" w:rsidP="00460E3F">
      <w:pPr>
        <w:jc w:val="lowKashida"/>
        <w:rPr>
          <w:rFonts w:ascii="Calibri" w:eastAsia="Calibri" w:hAnsi="Calibri" w:cs="Arial"/>
          <w:sz w:val="10"/>
          <w:szCs w:val="10"/>
          <w:rtl/>
          <w:lang w:bidi="ar-IQ"/>
        </w:rPr>
      </w:pPr>
    </w:p>
    <w:p w14:paraId="2AB72934" w14:textId="77777777" w:rsidR="00D71B1F" w:rsidRPr="009655D0" w:rsidRDefault="00E173C3" w:rsidP="009655D0">
      <w:pPr>
        <w:spacing w:after="0"/>
        <w:ind w:left="283"/>
        <w:jc w:val="lowKashida"/>
        <w:rPr>
          <w:rFonts w:ascii="Calibri" w:eastAsia="Calibri" w:hAnsi="Calibri" w:cs="Arial"/>
          <w:b/>
          <w:bCs/>
          <w:sz w:val="24"/>
          <w:szCs w:val="24"/>
          <w:u w:val="single"/>
          <w:rtl/>
          <w:lang w:bidi="ar-IQ"/>
        </w:rPr>
      </w:pPr>
      <w:r w:rsidRPr="009655D0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bidi="ar-IQ"/>
        </w:rPr>
        <w:t>ملاحظة:</w:t>
      </w:r>
    </w:p>
    <w:p w14:paraId="7EA6F478" w14:textId="2D7C54A3" w:rsidR="00E173C3" w:rsidRPr="009655D0" w:rsidRDefault="00460E3F" w:rsidP="009655D0">
      <w:pPr>
        <w:pStyle w:val="a4"/>
        <w:numPr>
          <w:ilvl w:val="0"/>
          <w:numId w:val="5"/>
        </w:numPr>
        <w:spacing w:after="0"/>
        <w:jc w:val="lowKashida"/>
        <w:rPr>
          <w:rFonts w:eastAsia="Calibri"/>
          <w:b/>
          <w:bCs/>
          <w:sz w:val="24"/>
          <w:szCs w:val="24"/>
          <w:rtl/>
          <w:lang w:eastAsia="zh-CN"/>
        </w:rPr>
      </w:pPr>
      <w:r w:rsidRPr="009655D0">
        <w:rPr>
          <w:rFonts w:ascii="Calibri" w:eastAsia="Calibri" w:hAnsi="Calibri" w:cs="Arial" w:hint="cs"/>
          <w:sz w:val="24"/>
          <w:szCs w:val="24"/>
          <w:rtl/>
          <w:lang w:bidi="ar-IQ"/>
        </w:rPr>
        <w:t>الاعمال التطوعية يكون المشاركين فيها اعدادهم لا</w:t>
      </w:r>
      <w:r w:rsidR="00D71B1F" w:rsidRPr="009655D0">
        <w:rPr>
          <w:rFonts w:ascii="Calibri" w:eastAsia="Calibri" w:hAnsi="Calibri" w:cs="Arial" w:hint="cs"/>
          <w:sz w:val="24"/>
          <w:szCs w:val="24"/>
          <w:rtl/>
          <w:lang w:bidi="ar-IQ"/>
        </w:rPr>
        <w:t xml:space="preserve"> </w:t>
      </w:r>
      <w:r w:rsidRPr="009655D0">
        <w:rPr>
          <w:rFonts w:ascii="Calibri" w:eastAsia="Calibri" w:hAnsi="Calibri" w:cs="Arial" w:hint="cs"/>
          <w:sz w:val="24"/>
          <w:szCs w:val="24"/>
          <w:rtl/>
          <w:lang w:bidi="ar-IQ"/>
        </w:rPr>
        <w:t>تزيد عن 5-6 اشخاص وتتضمن النشاطات اللاصفية أسماء طلاب وليس تدريسيين او موظفين فقط</w:t>
      </w:r>
      <w:r w:rsidR="00D71B1F" w:rsidRPr="009655D0">
        <w:rPr>
          <w:rFonts w:eastAsia="Calibri" w:hint="cs"/>
          <w:b/>
          <w:bCs/>
          <w:sz w:val="24"/>
          <w:szCs w:val="24"/>
          <w:rtl/>
          <w:lang w:eastAsia="zh-CN"/>
        </w:rPr>
        <w:t>.</w:t>
      </w:r>
    </w:p>
    <w:p w14:paraId="5838B77E" w14:textId="52926310" w:rsidR="00561500" w:rsidRPr="009655D0" w:rsidRDefault="00D71B1F" w:rsidP="009655D0">
      <w:pPr>
        <w:pStyle w:val="a4"/>
        <w:numPr>
          <w:ilvl w:val="0"/>
          <w:numId w:val="5"/>
        </w:numPr>
        <w:spacing w:after="0"/>
        <w:jc w:val="lowKashida"/>
        <w:rPr>
          <w:rFonts w:eastAsia="Calibri"/>
          <w:b/>
          <w:bCs/>
          <w:sz w:val="24"/>
          <w:szCs w:val="24"/>
          <w:rtl/>
          <w:lang w:eastAsia="zh-CN"/>
        </w:rPr>
      </w:pPr>
      <w:r w:rsidRPr="009655D0">
        <w:rPr>
          <w:rFonts w:ascii="Calibri" w:eastAsia="Calibri" w:hAnsi="Calibri" w:cs="Arial" w:hint="cs"/>
          <w:sz w:val="24"/>
          <w:szCs w:val="24"/>
          <w:rtl/>
          <w:lang w:bidi="ar-IQ"/>
        </w:rPr>
        <w:t xml:space="preserve">البحوث المقدمة في جدول النشاطات تخضع لجميع شروط البحوث في الجدول رقم </w:t>
      </w:r>
      <w:r w:rsidRPr="009655D0">
        <w:rPr>
          <w:rFonts w:ascii="Calibri" w:eastAsia="Calibri" w:hAnsi="Calibri" w:cs="Arial"/>
          <w:sz w:val="24"/>
          <w:szCs w:val="24"/>
          <w:rtl/>
          <w:lang w:bidi="ar-IQ"/>
        </w:rPr>
        <w:t>–</w:t>
      </w:r>
      <w:r w:rsidRPr="009655D0">
        <w:rPr>
          <w:rFonts w:ascii="Calibri" w:eastAsia="Calibri" w:hAnsi="Calibri" w:cs="Arial" w:hint="cs"/>
          <w:sz w:val="24"/>
          <w:szCs w:val="24"/>
          <w:rtl/>
          <w:lang w:bidi="ar-IQ"/>
        </w:rPr>
        <w:t xml:space="preserve"> 1 (جدول البحوث) عدا التقييم من قبل الخبراء (</w:t>
      </w:r>
      <w:r w:rsidR="009655D0" w:rsidRPr="009655D0">
        <w:rPr>
          <w:rFonts w:ascii="Calibri" w:eastAsia="Calibri" w:hAnsi="Calibri" w:cs="Arial" w:hint="cs"/>
          <w:sz w:val="24"/>
          <w:szCs w:val="24"/>
          <w:rtl/>
          <w:lang w:bidi="ar-IQ"/>
        </w:rPr>
        <w:t>إذا</w:t>
      </w:r>
      <w:r w:rsidRPr="009655D0">
        <w:rPr>
          <w:rFonts w:ascii="Calibri" w:eastAsia="Calibri" w:hAnsi="Calibri" w:cs="Arial" w:hint="cs"/>
          <w:sz w:val="24"/>
          <w:szCs w:val="24"/>
          <w:rtl/>
          <w:lang w:bidi="ar-IQ"/>
        </w:rPr>
        <w:t xml:space="preserve"> كان البحث محلي او عالمي)</w:t>
      </w:r>
      <w:r w:rsidR="009655D0">
        <w:rPr>
          <w:rFonts w:eastAsia="Calibri" w:hint="cs"/>
          <w:b/>
          <w:bCs/>
          <w:sz w:val="24"/>
          <w:szCs w:val="24"/>
          <w:rtl/>
          <w:lang w:eastAsia="zh-CN"/>
        </w:rPr>
        <w:t>.</w:t>
      </w:r>
    </w:p>
    <w:p w14:paraId="61C0050B" w14:textId="6DDCB5AF" w:rsidR="00E173C3" w:rsidRPr="009655D0" w:rsidRDefault="00E173C3" w:rsidP="009655D0">
      <w:pPr>
        <w:ind w:left="304" w:hanging="304"/>
        <w:jc w:val="center"/>
        <w:rPr>
          <w:rFonts w:eastAsia="Calibri"/>
          <w:b/>
          <w:bCs/>
          <w:sz w:val="28"/>
          <w:szCs w:val="28"/>
          <w:u w:val="single"/>
          <w:rtl/>
          <w:lang w:eastAsia="zh-CN"/>
        </w:rPr>
      </w:pPr>
      <w:r w:rsidRPr="009655D0">
        <w:rPr>
          <w:rFonts w:eastAsia="Calibri" w:hint="cs"/>
          <w:b/>
          <w:bCs/>
          <w:sz w:val="28"/>
          <w:szCs w:val="28"/>
          <w:u w:val="single"/>
          <w:rtl/>
          <w:lang w:eastAsia="zh-CN"/>
        </w:rPr>
        <w:t>اعضاء اللجنة العلمية</w:t>
      </w:r>
    </w:p>
    <w:tbl>
      <w:tblPr>
        <w:tblpPr w:leftFromText="180" w:rightFromText="180" w:vertAnchor="text" w:horzAnchor="margin" w:tblpXSpec="center" w:tblpY="-50"/>
        <w:bidiVisual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878"/>
        <w:gridCol w:w="1840"/>
        <w:gridCol w:w="1980"/>
        <w:gridCol w:w="2527"/>
      </w:tblGrid>
      <w:tr w:rsidR="009655D0" w:rsidRPr="009655D0" w14:paraId="4230B2FF" w14:textId="77777777" w:rsidTr="009655D0">
        <w:trPr>
          <w:trHeight w:val="466"/>
        </w:trPr>
        <w:tc>
          <w:tcPr>
            <w:tcW w:w="210" w:type="pct"/>
            <w:shd w:val="clear" w:color="auto" w:fill="FBD4B4" w:themeFill="accent6" w:themeFillTint="66"/>
          </w:tcPr>
          <w:p w14:paraId="039A4257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9655D0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ت</w:t>
            </w:r>
          </w:p>
        </w:tc>
        <w:tc>
          <w:tcPr>
            <w:tcW w:w="1494" w:type="pct"/>
            <w:shd w:val="clear" w:color="auto" w:fill="FBD4B4" w:themeFill="accent6" w:themeFillTint="66"/>
          </w:tcPr>
          <w:p w14:paraId="4FEFA8B2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9655D0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الاسم واللقب</w:t>
            </w:r>
          </w:p>
        </w:tc>
        <w:tc>
          <w:tcPr>
            <w:tcW w:w="955" w:type="pct"/>
            <w:shd w:val="clear" w:color="auto" w:fill="FBD4B4" w:themeFill="accent6" w:themeFillTint="66"/>
          </w:tcPr>
          <w:p w14:paraId="38278B22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9655D0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العام</w:t>
            </w:r>
          </w:p>
        </w:tc>
        <w:tc>
          <w:tcPr>
            <w:tcW w:w="1028" w:type="pct"/>
            <w:shd w:val="clear" w:color="auto" w:fill="FBD4B4" w:themeFill="accent6" w:themeFillTint="66"/>
          </w:tcPr>
          <w:p w14:paraId="6011625A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9655D0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الدقيق</w:t>
            </w:r>
          </w:p>
        </w:tc>
        <w:tc>
          <w:tcPr>
            <w:tcW w:w="1312" w:type="pct"/>
            <w:shd w:val="clear" w:color="auto" w:fill="FBD4B4" w:themeFill="accent6" w:themeFillTint="66"/>
          </w:tcPr>
          <w:p w14:paraId="15F71015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9655D0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التوقيع</w:t>
            </w:r>
          </w:p>
        </w:tc>
      </w:tr>
      <w:tr w:rsidR="009655D0" w:rsidRPr="009655D0" w14:paraId="01B67025" w14:textId="77777777" w:rsidTr="009655D0">
        <w:trPr>
          <w:trHeight w:val="453"/>
        </w:trPr>
        <w:tc>
          <w:tcPr>
            <w:tcW w:w="210" w:type="pct"/>
            <w:shd w:val="clear" w:color="auto" w:fill="FBD4B4" w:themeFill="accent6" w:themeFillTint="66"/>
          </w:tcPr>
          <w:p w14:paraId="614FB168" w14:textId="77777777" w:rsidR="009655D0" w:rsidRPr="009655D0" w:rsidRDefault="009655D0" w:rsidP="009655D0">
            <w:pPr>
              <w:pStyle w:val="a4"/>
              <w:numPr>
                <w:ilvl w:val="0"/>
                <w:numId w:val="4"/>
              </w:numPr>
              <w:ind w:hanging="72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pct"/>
            <w:shd w:val="clear" w:color="auto" w:fill="auto"/>
          </w:tcPr>
          <w:p w14:paraId="4955DBA4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7DD7FBE4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61E74772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312" w:type="pct"/>
            <w:shd w:val="clear" w:color="auto" w:fill="auto"/>
          </w:tcPr>
          <w:p w14:paraId="00ACD6BB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9655D0" w:rsidRPr="009655D0" w14:paraId="70ED4F82" w14:textId="77777777" w:rsidTr="009655D0">
        <w:trPr>
          <w:trHeight w:val="466"/>
        </w:trPr>
        <w:tc>
          <w:tcPr>
            <w:tcW w:w="210" w:type="pct"/>
            <w:shd w:val="clear" w:color="auto" w:fill="FBD4B4" w:themeFill="accent6" w:themeFillTint="66"/>
          </w:tcPr>
          <w:p w14:paraId="4EF8F55D" w14:textId="77777777" w:rsidR="009655D0" w:rsidRPr="009655D0" w:rsidRDefault="009655D0" w:rsidP="009655D0">
            <w:pPr>
              <w:pStyle w:val="a4"/>
              <w:numPr>
                <w:ilvl w:val="0"/>
                <w:numId w:val="4"/>
              </w:numPr>
              <w:ind w:hanging="72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pct"/>
            <w:shd w:val="clear" w:color="auto" w:fill="auto"/>
          </w:tcPr>
          <w:p w14:paraId="3FE9BF6C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05615A2B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02CCE57D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312" w:type="pct"/>
            <w:shd w:val="clear" w:color="auto" w:fill="auto"/>
          </w:tcPr>
          <w:p w14:paraId="098C92ED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9655D0" w:rsidRPr="009655D0" w14:paraId="287556B9" w14:textId="77777777" w:rsidTr="009655D0">
        <w:trPr>
          <w:trHeight w:val="466"/>
        </w:trPr>
        <w:tc>
          <w:tcPr>
            <w:tcW w:w="210" w:type="pct"/>
            <w:shd w:val="clear" w:color="auto" w:fill="FBD4B4" w:themeFill="accent6" w:themeFillTint="66"/>
          </w:tcPr>
          <w:p w14:paraId="5B103503" w14:textId="77777777" w:rsidR="009655D0" w:rsidRPr="009655D0" w:rsidRDefault="009655D0" w:rsidP="009655D0">
            <w:pPr>
              <w:pStyle w:val="a4"/>
              <w:numPr>
                <w:ilvl w:val="0"/>
                <w:numId w:val="4"/>
              </w:numPr>
              <w:ind w:hanging="72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pct"/>
            <w:shd w:val="clear" w:color="auto" w:fill="auto"/>
          </w:tcPr>
          <w:p w14:paraId="17CE9C51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6C4F9C4D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452C1DC0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312" w:type="pct"/>
            <w:shd w:val="clear" w:color="auto" w:fill="auto"/>
          </w:tcPr>
          <w:p w14:paraId="487E1841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9655D0" w:rsidRPr="009655D0" w14:paraId="49F6D98E" w14:textId="77777777" w:rsidTr="009655D0">
        <w:trPr>
          <w:trHeight w:val="453"/>
        </w:trPr>
        <w:tc>
          <w:tcPr>
            <w:tcW w:w="210" w:type="pct"/>
            <w:shd w:val="clear" w:color="auto" w:fill="FBD4B4" w:themeFill="accent6" w:themeFillTint="66"/>
          </w:tcPr>
          <w:p w14:paraId="388CBA45" w14:textId="77777777" w:rsidR="009655D0" w:rsidRPr="009655D0" w:rsidRDefault="009655D0" w:rsidP="009655D0">
            <w:pPr>
              <w:pStyle w:val="a4"/>
              <w:numPr>
                <w:ilvl w:val="0"/>
                <w:numId w:val="4"/>
              </w:numPr>
              <w:ind w:hanging="720"/>
              <w:jc w:val="lowKashida"/>
              <w:rPr>
                <w:rFonts w:ascii="Calibri" w:eastAsia="Calibri" w:hAnsi="Calibri" w:cs="Arial"/>
                <w:sz w:val="24"/>
                <w:szCs w:val="24"/>
                <w:rtl/>
                <w:lang w:bidi="ar-IQ"/>
              </w:rPr>
            </w:pPr>
          </w:p>
        </w:tc>
        <w:tc>
          <w:tcPr>
            <w:tcW w:w="1494" w:type="pct"/>
            <w:shd w:val="clear" w:color="auto" w:fill="auto"/>
          </w:tcPr>
          <w:p w14:paraId="09D2B25A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7310CC88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66837331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312" w:type="pct"/>
            <w:shd w:val="clear" w:color="auto" w:fill="auto"/>
          </w:tcPr>
          <w:p w14:paraId="5BE70D52" w14:textId="77777777" w:rsidR="009655D0" w:rsidRPr="009655D0" w:rsidRDefault="009655D0" w:rsidP="009655D0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</w:tbl>
    <w:p w14:paraId="179AE4B8" w14:textId="77777777" w:rsidR="009655D0" w:rsidRPr="009655D0" w:rsidRDefault="009655D0" w:rsidP="009655D0">
      <w:pPr>
        <w:jc w:val="center"/>
        <w:rPr>
          <w:rFonts w:eastAsia="Calibri"/>
          <w:b/>
          <w:bCs/>
          <w:sz w:val="8"/>
          <w:szCs w:val="8"/>
          <w:rtl/>
          <w:lang w:eastAsia="zh-CN"/>
        </w:rPr>
      </w:pPr>
      <w:r w:rsidRPr="009655D0">
        <w:rPr>
          <w:rFonts w:eastAsia="Calibri" w:hint="cs"/>
          <w:b/>
          <w:bCs/>
          <w:sz w:val="8"/>
          <w:szCs w:val="8"/>
          <w:rtl/>
          <w:lang w:eastAsia="zh-CN"/>
        </w:rPr>
        <w:t xml:space="preserve"> </w:t>
      </w:r>
    </w:p>
    <w:p w14:paraId="22CA99B3" w14:textId="031A00BC" w:rsidR="009655D0" w:rsidRPr="009655D0" w:rsidRDefault="00E173C3" w:rsidP="009655D0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رئيس اللجنة العلمية  </w:t>
      </w:r>
      <w:r w:rsidR="009655D0">
        <w:rPr>
          <w:rFonts w:eastAsia="Calibri" w:hint="cs"/>
          <w:b/>
          <w:bCs/>
          <w:sz w:val="28"/>
          <w:szCs w:val="28"/>
          <w:rtl/>
          <w:lang w:eastAsia="zh-CN"/>
        </w:rPr>
        <w:t xml:space="preserve">                                                  </w:t>
      </w:r>
      <w:r w:rsidR="00561500" w:rsidRPr="009655D0">
        <w:rPr>
          <w:rFonts w:eastAsia="Calibri" w:hint="cs"/>
          <w:b/>
          <w:bCs/>
          <w:sz w:val="28"/>
          <w:szCs w:val="28"/>
          <w:rtl/>
          <w:lang w:eastAsia="zh-CN"/>
        </w:rPr>
        <w:t xml:space="preserve">اسم وتوقيع </w:t>
      </w:r>
      <w:r w:rsidR="0010294C" w:rsidRPr="009655D0">
        <w:rPr>
          <w:rFonts w:eastAsia="Calibri" w:hint="cs"/>
          <w:b/>
          <w:bCs/>
          <w:sz w:val="28"/>
          <w:szCs w:val="28"/>
          <w:rtl/>
          <w:lang w:eastAsia="zh-CN"/>
        </w:rPr>
        <w:t>رئيس القسم</w:t>
      </w:r>
    </w:p>
    <w:sectPr w:rsidR="009655D0" w:rsidRPr="009655D0" w:rsidSect="00C06016">
      <w:pgSz w:w="11906" w:h="16838"/>
      <w:pgMar w:top="709" w:right="566" w:bottom="144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982"/>
    <w:multiLevelType w:val="hybridMultilevel"/>
    <w:tmpl w:val="81A8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974"/>
    <w:multiLevelType w:val="hybridMultilevel"/>
    <w:tmpl w:val="57E0BD9A"/>
    <w:lvl w:ilvl="0" w:tplc="DAA234FE">
      <w:start w:val="1"/>
      <w:numFmt w:val="decimal"/>
      <w:lvlText w:val="%1."/>
      <w:lvlJc w:val="left"/>
      <w:pPr>
        <w:ind w:left="853" w:hanging="360"/>
      </w:pPr>
      <w:rPr>
        <w:rFonts w:ascii="Calibri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42EC0A2B"/>
    <w:multiLevelType w:val="hybridMultilevel"/>
    <w:tmpl w:val="BB203DEC"/>
    <w:lvl w:ilvl="0" w:tplc="ED4E4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60427"/>
    <w:multiLevelType w:val="hybridMultilevel"/>
    <w:tmpl w:val="14185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0076"/>
    <w:multiLevelType w:val="hybridMultilevel"/>
    <w:tmpl w:val="DE12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1733">
    <w:abstractNumId w:val="4"/>
  </w:num>
  <w:num w:numId="2" w16cid:durableId="977144857">
    <w:abstractNumId w:val="3"/>
  </w:num>
  <w:num w:numId="3" w16cid:durableId="1688213278">
    <w:abstractNumId w:val="0"/>
  </w:num>
  <w:num w:numId="4" w16cid:durableId="1741975633">
    <w:abstractNumId w:val="2"/>
  </w:num>
  <w:num w:numId="5" w16cid:durableId="4498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10294C"/>
    <w:rsid w:val="001F2216"/>
    <w:rsid w:val="00245E3A"/>
    <w:rsid w:val="00460E3F"/>
    <w:rsid w:val="00492C38"/>
    <w:rsid w:val="004C7875"/>
    <w:rsid w:val="004D2BCC"/>
    <w:rsid w:val="00561500"/>
    <w:rsid w:val="007258D8"/>
    <w:rsid w:val="00881A6F"/>
    <w:rsid w:val="00947EC8"/>
    <w:rsid w:val="009655D0"/>
    <w:rsid w:val="00AA43A4"/>
    <w:rsid w:val="00B51620"/>
    <w:rsid w:val="00B60528"/>
    <w:rsid w:val="00C009E4"/>
    <w:rsid w:val="00C06016"/>
    <w:rsid w:val="00D71B1F"/>
    <w:rsid w:val="00E173C3"/>
    <w:rsid w:val="00E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3</cp:revision>
  <dcterms:created xsi:type="dcterms:W3CDTF">2025-06-09T17:01:00Z</dcterms:created>
  <dcterms:modified xsi:type="dcterms:W3CDTF">2025-06-09T17:39:00Z</dcterms:modified>
</cp:coreProperties>
</file>